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  </w:t>
      </w:r>
      <w:r w:rsidR="00892EB3">
        <w:rPr>
          <w:sz w:val="28"/>
        </w:rPr>
        <w:t>Дело № 5-</w:t>
      </w:r>
      <w:r w:rsidR="00865321">
        <w:rPr>
          <w:sz w:val="28"/>
        </w:rPr>
        <w:t>1</w:t>
      </w:r>
      <w:r w:rsidR="00DD3A19">
        <w:rPr>
          <w:sz w:val="28"/>
        </w:rPr>
        <w:t>140</w:t>
      </w:r>
      <w:r w:rsidR="00F57BAD">
        <w:rPr>
          <w:sz w:val="28"/>
        </w:rPr>
        <w:t>-2201</w:t>
      </w:r>
      <w:r w:rsidR="00892EB3">
        <w:rPr>
          <w:sz w:val="28"/>
        </w:rPr>
        <w:t>/202</w:t>
      </w:r>
      <w:r w:rsidR="005837C4">
        <w:rPr>
          <w:sz w:val="28"/>
        </w:rPr>
        <w:t>5</w:t>
      </w:r>
    </w:p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2C086F">
        <w:rPr>
          <w:sz w:val="28"/>
        </w:rPr>
        <w:t>*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09</w:t>
      </w:r>
      <w:r w:rsidR="00F57BAD">
        <w:rPr>
          <w:sz w:val="28"/>
        </w:rPr>
        <w:t xml:space="preserve"> октября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DD3A19" w:rsidR="00DD3A19">
        <w:rPr>
          <w:sz w:val="28"/>
        </w:rPr>
        <w:t xml:space="preserve">Червинко Андрея Александровича, </w:t>
      </w:r>
      <w:r w:rsidR="002C086F">
        <w:rPr>
          <w:sz w:val="28"/>
        </w:rPr>
        <w:t>*</w:t>
      </w:r>
      <w:r w:rsidRPr="00DD3A19" w:rsidR="00DD3A19">
        <w:rPr>
          <w:sz w:val="28"/>
        </w:rPr>
        <w:t>года рожде</w:t>
      </w:r>
      <w:r w:rsidR="002C086F">
        <w:rPr>
          <w:sz w:val="28"/>
        </w:rPr>
        <w:t>ния, уроженца *</w:t>
      </w:r>
      <w:r w:rsidRPr="00DD3A19" w:rsidR="00DD3A19">
        <w:rPr>
          <w:sz w:val="28"/>
        </w:rPr>
        <w:t xml:space="preserve">, проживающего по адресу: </w:t>
      </w:r>
      <w:r w:rsidR="002C086F">
        <w:rPr>
          <w:sz w:val="28"/>
        </w:rPr>
        <w:t>*</w:t>
      </w:r>
      <w:r w:rsidR="001E3244">
        <w:rPr>
          <w:sz w:val="28"/>
        </w:rPr>
        <w:t>,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</w:t>
      </w:r>
      <w:r>
        <w:rPr>
          <w:color w:val="FF0000"/>
          <w:sz w:val="28"/>
        </w:rPr>
        <w:t>25</w:t>
      </w:r>
      <w:r w:rsidR="00892EB3">
        <w:rPr>
          <w:color w:val="FF0000"/>
          <w:sz w:val="28"/>
        </w:rPr>
        <w:t xml:space="preserve"> года </w:t>
      </w:r>
      <w:r w:rsidRPr="00F62F61" w:rsidR="00DD3A19">
        <w:rPr>
          <w:sz w:val="28"/>
        </w:rPr>
        <w:t>Червинко А.А., являясь должностным лицом –</w:t>
      </w:r>
      <w:r w:rsidR="002C086F">
        <w:rPr>
          <w:sz w:val="28"/>
        </w:rPr>
        <w:t>*</w:t>
      </w:r>
      <w:r w:rsidRPr="00675A84" w:rsidR="00F57BAD">
        <w:rPr>
          <w:sz w:val="28"/>
        </w:rPr>
        <w:t xml:space="preserve">, </w:t>
      </w:r>
      <w:r w:rsidR="00892EB3">
        <w:rPr>
          <w:sz w:val="28"/>
        </w:rPr>
        <w:t xml:space="preserve">не предоставил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г.Нягань, 4 мкр-он, </w:t>
      </w:r>
      <w:r w:rsidR="00892EB3">
        <w:rPr>
          <w:sz w:val="28"/>
        </w:rPr>
        <w:t xml:space="preserve">дом 15, сведения </w:t>
      </w:r>
      <w:r>
        <w:rPr>
          <w:sz w:val="28"/>
        </w:rPr>
        <w:t>о страховом стаже за 2024 год по форме ЕФС-1, раздел 1, подраздел 1.</w:t>
      </w:r>
      <w:r>
        <w:rPr>
          <w:sz w:val="28"/>
        </w:rPr>
        <w:t xml:space="preserve">2 </w:t>
      </w:r>
      <w:r w:rsidR="00892EB3"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865321">
        <w:rPr>
          <w:sz w:val="28"/>
          <w:szCs w:val="28"/>
        </w:rPr>
        <w:t>03 апреля 2023</w:t>
      </w:r>
      <w:r w:rsidRPr="0029091E" w:rsidR="00865321">
        <w:rPr>
          <w:sz w:val="28"/>
          <w:szCs w:val="28"/>
        </w:rPr>
        <w:t xml:space="preserve"> года № </w:t>
      </w:r>
      <w:r w:rsidR="00865321">
        <w:rPr>
          <w:sz w:val="28"/>
          <w:szCs w:val="28"/>
        </w:rPr>
        <w:t>256</w:t>
      </w:r>
      <w:r w:rsidRPr="0029091E" w:rsidR="00865321">
        <w:rPr>
          <w:sz w:val="28"/>
          <w:szCs w:val="28"/>
        </w:rPr>
        <w:t>н</w:t>
      </w:r>
      <w:r w:rsidRPr="009E34E1">
        <w:rPr>
          <w:color w:val="auto"/>
          <w:sz w:val="28"/>
        </w:rPr>
        <w:t xml:space="preserve">. </w:t>
      </w:r>
    </w:p>
    <w:p w:rsidR="00F57BAD" w:rsidRPr="00F57BAD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 xml:space="preserve">Должностное лицо </w:t>
      </w:r>
      <w:r w:rsidR="00DD3A19">
        <w:rPr>
          <w:rFonts w:ascii="Times New Roman" w:hAnsi="Times New Roman"/>
          <w:sz w:val="28"/>
        </w:rPr>
        <w:t>Червинко А.А</w:t>
      </w:r>
      <w:r w:rsidRPr="00F57BAD">
        <w:rPr>
          <w:rFonts w:ascii="Times New Roman" w:hAnsi="Times New Roman"/>
          <w:sz w:val="28"/>
        </w:rPr>
        <w:t>., извещенный надлежащим образом, на рассмотрение дела о</w:t>
      </w:r>
      <w:r w:rsidRPr="00F57BAD">
        <w:rPr>
          <w:rFonts w:ascii="Times New Roman" w:hAnsi="Times New Roman"/>
          <w:sz w:val="28"/>
        </w:rPr>
        <w:t xml:space="preserve">б административном правонарушении не явился, причин неявки не сообщил, с просьбой об отложении судебного заседания не обращался, сведения о его надлежащем извещении в материалах дела имеются. </w:t>
      </w:r>
    </w:p>
    <w:p w:rsidR="00703E9B" w:rsidRPr="00F00854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>В соответствии с частью 2 статьи 25.1 Кодекса Российской Федера</w:t>
      </w:r>
      <w:r w:rsidRPr="00F57BAD">
        <w:rPr>
          <w:rFonts w:ascii="Times New Roman" w:hAnsi="Times New Roman"/>
          <w:sz w:val="28"/>
        </w:rPr>
        <w:t>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</w:t>
      </w:r>
      <w:r w:rsidRPr="00F57BAD">
        <w:rPr>
          <w:rFonts w:ascii="Times New Roman" w:hAnsi="Times New Roman"/>
          <w:sz w:val="28"/>
        </w:rPr>
        <w:t xml:space="preserve">отрения дела. В связи с чем, мировой судья считает возможным рассмотреть дело в отсутствии должностного лица </w:t>
      </w:r>
      <w:r w:rsidR="00DD3A19">
        <w:rPr>
          <w:rFonts w:ascii="Times New Roman" w:hAnsi="Times New Roman"/>
          <w:sz w:val="28"/>
        </w:rPr>
        <w:t>Червинко А.А</w:t>
      </w:r>
      <w:r w:rsidRPr="002C3395" w:rsidR="002C3395">
        <w:rPr>
          <w:rFonts w:ascii="Times New Roman" w:hAnsi="Times New Roman"/>
          <w:sz w:val="28"/>
        </w:rPr>
        <w:t xml:space="preserve">.  </w:t>
      </w:r>
      <w:r w:rsidRPr="00B30A32" w:rsidR="00765F3B">
        <w:rPr>
          <w:rFonts w:ascii="Times New Roman" w:hAnsi="Times New Roman"/>
          <w:sz w:val="28"/>
        </w:rPr>
        <w:t xml:space="preserve">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DD3A19">
        <w:rPr>
          <w:rFonts w:ascii="Times New Roman" w:hAnsi="Times New Roman"/>
          <w:sz w:val="28"/>
        </w:rPr>
        <w:t>Червинко А.А</w:t>
      </w:r>
      <w:r w:rsidR="009D6BDE">
        <w:rPr>
          <w:rFonts w:ascii="Times New Roman" w:hAnsi="Times New Roman"/>
          <w:sz w:val="28"/>
        </w:rPr>
        <w:t>.</w:t>
      </w:r>
      <w:r w:rsidR="009C52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совершении административного правонарушения, </w:t>
      </w:r>
      <w:r>
        <w:rPr>
          <w:rFonts w:ascii="Times New Roman" w:hAnsi="Times New Roman"/>
          <w:sz w:val="28"/>
        </w:rPr>
        <w:t>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</w:t>
      </w:r>
      <w:r w:rsidRPr="0029091E">
        <w:rPr>
          <w:color w:val="auto"/>
          <w:sz w:val="28"/>
        </w:rPr>
        <w:t xml:space="preserve">ванном) учете в системе обязательного пенсионного страхования" – форма ЕФС-1, раздел 1, подраздел </w:t>
      </w:r>
      <w:r w:rsidRPr="0029091E">
        <w:rPr>
          <w:color w:val="auto"/>
          <w:sz w:val="28"/>
        </w:rPr>
        <w:t>1.2 «Сведения о страховом стаже» за 2023 год, предоставляется страхователями по окончании календарного года не позднее 25-го числа месяца, следующего за отчет</w:t>
      </w:r>
      <w:r w:rsidRPr="0029091E">
        <w:rPr>
          <w:color w:val="auto"/>
          <w:sz w:val="28"/>
        </w:rPr>
        <w:t>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Нарушений при предоставлении отчетности не выявлено.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DF40E9">
        <w:rPr>
          <w:color w:val="auto"/>
          <w:sz w:val="28"/>
        </w:rPr>
        <w:t xml:space="preserve"> </w:t>
      </w:r>
      <w:r w:rsidR="00DD3A19">
        <w:rPr>
          <w:color w:val="FF0000"/>
          <w:sz w:val="28"/>
        </w:rPr>
        <w:t>12 августа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9315C3">
        <w:rPr>
          <w:color w:val="auto"/>
          <w:sz w:val="28"/>
        </w:rPr>
        <w:t>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 лица.</w:t>
      </w:r>
      <w:r w:rsidRPr="0029091E">
        <w:rPr>
          <w:color w:val="auto"/>
          <w:sz w:val="28"/>
        </w:rPr>
        <w:t xml:space="preserve"> Для устранения расхождений Фондом </w:t>
      </w:r>
      <w:r w:rsidR="00DD3A19">
        <w:rPr>
          <w:color w:val="FF0000"/>
          <w:sz w:val="28"/>
        </w:rPr>
        <w:t>10</w:t>
      </w:r>
      <w:r w:rsidR="00865321">
        <w:rPr>
          <w:color w:val="FF0000"/>
          <w:sz w:val="28"/>
        </w:rPr>
        <w:t xml:space="preserve"> июля</w:t>
      </w:r>
      <w:r w:rsidR="00D453CF">
        <w:rPr>
          <w:color w:val="FF0000"/>
          <w:sz w:val="28"/>
        </w:rPr>
        <w:t xml:space="preserve">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 xml:space="preserve">года страхователю по телекоммуникационным </w:t>
      </w:r>
      <w:r w:rsidRPr="0029091E">
        <w:rPr>
          <w:color w:val="auto"/>
          <w:sz w:val="28"/>
        </w:rPr>
        <w:t>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9315C3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</w:t>
      </w:r>
      <w:r w:rsidRPr="0029091E">
        <w:rPr>
          <w:sz w:val="28"/>
          <w:szCs w:val="28"/>
        </w:rPr>
        <w:t xml:space="preserve">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9315C3">
        <w:rPr>
          <w:sz w:val="28"/>
          <w:szCs w:val="28"/>
        </w:rPr>
        <w:t>03 апреля 2023</w:t>
      </w:r>
      <w:r w:rsidRPr="0029091E">
        <w:rPr>
          <w:sz w:val="28"/>
          <w:szCs w:val="28"/>
        </w:rPr>
        <w:t xml:space="preserve"> года № </w:t>
      </w:r>
      <w:r w:rsidR="009315C3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Однако сведения </w:t>
      </w:r>
      <w:r w:rsidR="009315C3">
        <w:rPr>
          <w:sz w:val="28"/>
          <w:szCs w:val="28"/>
        </w:rPr>
        <w:t xml:space="preserve">о страховом стаже за 2024 год </w:t>
      </w:r>
      <w:r w:rsidR="0079367A">
        <w:rPr>
          <w:sz w:val="28"/>
          <w:szCs w:val="28"/>
        </w:rPr>
        <w:t xml:space="preserve">в отношении </w:t>
      </w:r>
      <w:r w:rsidR="00224F85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DD3A19">
        <w:rPr>
          <w:sz w:val="28"/>
        </w:rPr>
        <w:t>Червинко А.А</w:t>
      </w:r>
      <w:r w:rsidR="00765F3B">
        <w:rPr>
          <w:sz w:val="28"/>
        </w:rPr>
        <w:t>., являясь должностным лицом –</w:t>
      </w:r>
      <w:r w:rsidR="002C3395">
        <w:rPr>
          <w:sz w:val="28"/>
        </w:rPr>
        <w:t xml:space="preserve"> </w:t>
      </w:r>
      <w:r w:rsidR="002C086F">
        <w:rPr>
          <w:sz w:val="28"/>
        </w:rPr>
        <w:t>*</w:t>
      </w:r>
      <w:r w:rsidRPr="0029091E">
        <w:rPr>
          <w:color w:val="auto"/>
          <w:sz w:val="28"/>
        </w:rPr>
        <w:t>, не представил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 xml:space="preserve">сведения в отношении </w:t>
      </w:r>
      <w:r w:rsidR="00224F85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</w:t>
      </w:r>
      <w:r w:rsidRPr="0029091E">
        <w:rPr>
          <w:color w:val="auto"/>
          <w:sz w:val="28"/>
        </w:rPr>
        <w:t>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D3A19">
        <w:rPr>
          <w:sz w:val="28"/>
        </w:rPr>
        <w:t>Червинко А.А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</w:t>
      </w:r>
      <w:r>
        <w:rPr>
          <w:sz w:val="28"/>
        </w:rPr>
        <w:t xml:space="preserve">нии № </w:t>
      </w:r>
      <w:r w:rsidR="002C086F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9315C3">
        <w:rPr>
          <w:color w:val="FF0000"/>
          <w:sz w:val="28"/>
        </w:rPr>
        <w:t>2</w:t>
      </w:r>
      <w:r w:rsidR="00DD3A19">
        <w:rPr>
          <w:color w:val="FF0000"/>
          <w:sz w:val="28"/>
        </w:rPr>
        <w:t>2</w:t>
      </w:r>
      <w:r w:rsidR="009315C3">
        <w:rPr>
          <w:color w:val="FF0000"/>
          <w:sz w:val="28"/>
        </w:rPr>
        <w:t xml:space="preserve"> сентября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DD3A19">
        <w:rPr>
          <w:sz w:val="28"/>
        </w:rPr>
        <w:t>Червинко А.А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 xml:space="preserve">представил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 </w:t>
      </w:r>
      <w:r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>в ОСФР по ХМАО-Югре.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лицом, коп</w:t>
      </w:r>
      <w:r>
        <w:rPr>
          <w:sz w:val="28"/>
        </w:rPr>
        <w:t xml:space="preserve">ия протокола направлена </w:t>
      </w:r>
      <w:r w:rsidR="00DD3A19">
        <w:rPr>
          <w:sz w:val="28"/>
        </w:rPr>
        <w:t>Червинко А.А</w:t>
      </w:r>
      <w:r>
        <w:rPr>
          <w:sz w:val="28"/>
        </w:rPr>
        <w:t>. почтовой связью,</w:t>
      </w:r>
    </w:p>
    <w:p w:rsidR="009D2269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9315C3">
        <w:rPr>
          <w:sz w:val="28"/>
        </w:rPr>
        <w:t>07 июля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>, и</w:t>
      </w:r>
      <w:r w:rsidRPr="009D2269">
        <w:rPr>
          <w:color w:val="FF0000"/>
          <w:sz w:val="28"/>
        </w:rPr>
        <w:t xml:space="preserve"> полученным </w:t>
      </w:r>
      <w:r w:rsidR="009315C3">
        <w:rPr>
          <w:color w:val="FF0000"/>
          <w:sz w:val="28"/>
        </w:rPr>
        <w:t>0</w:t>
      </w:r>
      <w:r w:rsidR="00DD3A19">
        <w:rPr>
          <w:color w:val="FF0000"/>
          <w:sz w:val="28"/>
        </w:rPr>
        <w:t>8</w:t>
      </w:r>
      <w:r w:rsidR="009315C3">
        <w:rPr>
          <w:color w:val="FF0000"/>
          <w:sz w:val="28"/>
        </w:rPr>
        <w:t xml:space="preserve"> июля</w:t>
      </w:r>
      <w:r>
        <w:rPr>
          <w:color w:val="FF0000"/>
          <w:sz w:val="28"/>
        </w:rPr>
        <w:t xml:space="preserve"> 2025</w:t>
      </w:r>
      <w:r w:rsidRPr="009D2269">
        <w:rPr>
          <w:color w:val="FF0000"/>
          <w:sz w:val="28"/>
        </w:rPr>
        <w:t xml:space="preserve"> года; 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</w:t>
      </w:r>
      <w:r w:rsidR="002C086F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DD3A19">
        <w:rPr>
          <w:sz w:val="28"/>
        </w:rPr>
        <w:t>12 августа</w:t>
      </w:r>
      <w:r w:rsidR="00D453CF">
        <w:rPr>
          <w:sz w:val="28"/>
        </w:rPr>
        <w:t xml:space="preserve"> 2025</w:t>
      </w:r>
      <w:r>
        <w:rPr>
          <w:sz w:val="28"/>
        </w:rPr>
        <w:t xml:space="preserve"> года, согласно которого было выявлено, что </w:t>
      </w:r>
      <w:r w:rsidR="002C086F">
        <w:rPr>
          <w:color w:val="FF0000"/>
          <w:sz w:val="28"/>
        </w:rPr>
        <w:t>*</w:t>
      </w:r>
      <w:r w:rsidRPr="00DD3A19">
        <w:rPr>
          <w:color w:val="FF0000"/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DD3A19">
        <w:rPr>
          <w:sz w:val="28"/>
        </w:rPr>
        <w:t>15</w:t>
      </w:r>
      <w:r w:rsidR="009315C3">
        <w:rPr>
          <w:sz w:val="28"/>
        </w:rPr>
        <w:t xml:space="preserve"> августа</w:t>
      </w:r>
      <w:r w:rsidR="00D453CF">
        <w:rPr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года, свидетельствующей о постановке </w:t>
      </w:r>
      <w:r w:rsidR="002C086F">
        <w:rPr>
          <w:color w:val="FF0000"/>
          <w:sz w:val="28"/>
        </w:rPr>
        <w:t>*</w:t>
      </w:r>
      <w:r w:rsidRPr="00DD3A19">
        <w:rPr>
          <w:color w:val="FF0000"/>
          <w:sz w:val="28"/>
        </w:rPr>
        <w:t xml:space="preserve"> </w:t>
      </w:r>
      <w:r>
        <w:rPr>
          <w:sz w:val="28"/>
        </w:rPr>
        <w:t>на учете в налоговом органе, а также о месте</w:t>
      </w:r>
      <w:r>
        <w:rPr>
          <w:sz w:val="28"/>
        </w:rPr>
        <w:t xml:space="preserve"> регистрации.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DD3A19">
        <w:rPr>
          <w:sz w:val="28"/>
        </w:rPr>
        <w:t>Червинко А.А</w:t>
      </w:r>
      <w:r>
        <w:rPr>
          <w:sz w:val="28"/>
        </w:rPr>
        <w:t xml:space="preserve">. мировой судья квалифицирует по части </w:t>
      </w:r>
      <w:r>
        <w:rPr>
          <w:sz w:val="28"/>
        </w:rPr>
        <w:t xml:space="preserve">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>Российской Федерации об индивидуал</w:t>
      </w:r>
      <w:r>
        <w:rPr>
          <w:sz w:val="28"/>
        </w:rPr>
        <w:t>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</w:t>
      </w:r>
      <w:r>
        <w:rPr>
          <w:sz w:val="28"/>
        </w:rPr>
        <w:t>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20028" w:rsidP="009C529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</w:t>
      </w:r>
      <w:r w:rsidR="009D6BDE">
        <w:rPr>
          <w:sz w:val="28"/>
        </w:rPr>
        <w:t>х</w:t>
      </w:r>
      <w:r>
        <w:rPr>
          <w:sz w:val="28"/>
        </w:rPr>
        <w:t xml:space="preserve"> </w:t>
      </w:r>
      <w:r w:rsidR="009C5292">
        <w:rPr>
          <w:sz w:val="28"/>
        </w:rPr>
        <w:t>и</w:t>
      </w:r>
      <w:r w:rsidR="004B5DF3">
        <w:rPr>
          <w:sz w:val="28"/>
        </w:rPr>
        <w:t xml:space="preserve">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</w:t>
      </w:r>
      <w:r>
        <w:rPr>
          <w:sz w:val="28"/>
        </w:rPr>
        <w:t xml:space="preserve">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</w:t>
      </w:r>
      <w:r>
        <w:rPr>
          <w:sz w:val="28"/>
        </w:rPr>
        <w:t xml:space="preserve">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</w:t>
      </w:r>
      <w:r>
        <w:rPr>
          <w:sz w:val="28"/>
        </w:rPr>
        <w:t xml:space="preserve">сведений в 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</w:t>
      </w:r>
      <w:r>
        <w:rPr>
          <w:sz w:val="28"/>
        </w:rPr>
        <w:t>лиц в размере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правонарушениях, мировой судья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DD3A19" w:rsidR="00DD3A19">
        <w:rPr>
          <w:sz w:val="28"/>
        </w:rPr>
        <w:t xml:space="preserve">Червинко Андрея Александровича </w:t>
      </w:r>
      <w:r>
        <w:rPr>
          <w:sz w:val="28"/>
        </w:rPr>
        <w:t>признать виновн</w:t>
      </w:r>
      <w:r w:rsidR="000D6AEA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0D6AEA">
        <w:rPr>
          <w:sz w:val="28"/>
        </w:rPr>
        <w:t>му</w:t>
      </w:r>
      <w:r>
        <w:rPr>
          <w:sz w:val="28"/>
        </w:rPr>
        <w:t xml:space="preserve"> наказание в виде административного штрафа в размере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>Административный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</w:t>
      </w:r>
      <w:r w:rsidRPr="0029091E">
        <w:rPr>
          <w:sz w:val="28"/>
        </w:rPr>
        <w:t>нсийск//УФК                               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</w:t>
      </w:r>
      <w:r w:rsidRPr="0029091E">
        <w:rPr>
          <w:sz w:val="28"/>
        </w:rPr>
        <w:t>К 79711601230060001140, ОКТМО 71879000, УИН: 79702700000000</w:t>
      </w:r>
      <w:r w:rsidR="009D2269">
        <w:rPr>
          <w:sz w:val="28"/>
        </w:rPr>
        <w:t>3</w:t>
      </w:r>
      <w:r w:rsidR="00273AF6">
        <w:rPr>
          <w:sz w:val="28"/>
        </w:rPr>
        <w:t>1</w:t>
      </w:r>
      <w:r w:rsidR="00DD3A19">
        <w:rPr>
          <w:sz w:val="28"/>
        </w:rPr>
        <w:t>7690</w:t>
      </w:r>
      <w:r w:rsidRPr="0029091E">
        <w:rPr>
          <w:sz w:val="28"/>
        </w:rPr>
        <w:t>, назначение платежа: штраф за административное правонарушение по протоколу №</w:t>
      </w:r>
      <w:r w:rsidR="009315C3">
        <w:rPr>
          <w:sz w:val="28"/>
        </w:rPr>
        <w:t>2</w:t>
      </w:r>
      <w:r w:rsidR="00DD3A19">
        <w:rPr>
          <w:sz w:val="28"/>
        </w:rPr>
        <w:t>22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273AF6">
        <w:rPr>
          <w:sz w:val="28"/>
        </w:rPr>
        <w:t>0</w:t>
      </w:r>
      <w:r w:rsidR="00DD3A19">
        <w:rPr>
          <w:sz w:val="28"/>
        </w:rPr>
        <w:t>11530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</w:t>
      </w:r>
      <w:r>
        <w:rPr>
          <w:sz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</w:t>
      </w:r>
      <w:r>
        <w:rPr>
          <w:sz w:val="28"/>
        </w:rPr>
        <w:t>и документа (в том числе не предъявлении квитанции в указанные выше сроки мировому судье судебного участка</w:t>
      </w:r>
      <w:r w:rsidR="00DF40E9">
        <w:rPr>
          <w:sz w:val="28"/>
        </w:rPr>
        <w:t xml:space="preserve"> </w:t>
      </w:r>
      <w:r>
        <w:rPr>
          <w:sz w:val="28"/>
        </w:rPr>
        <w:t>№</w:t>
      </w:r>
      <w:r w:rsidR="00407579">
        <w:rPr>
          <w:sz w:val="28"/>
        </w:rPr>
        <w:t>1</w:t>
      </w:r>
      <w:r>
        <w:rPr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 постановление с отметкой о его неу</w:t>
      </w:r>
      <w:r>
        <w:rPr>
          <w:sz w:val="28"/>
        </w:rPr>
        <w:t xml:space="preserve">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</w:t>
      </w:r>
      <w:r>
        <w:rPr>
          <w:sz w:val="28"/>
        </w:rPr>
        <w:t>рено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</w:t>
      </w:r>
      <w:r>
        <w:rPr>
          <w:sz w:val="28"/>
        </w:rPr>
        <w:t>ирового судью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 xml:space="preserve">Мировой </w:t>
      </w:r>
      <w:r>
        <w:rPr>
          <w:sz w:val="28"/>
        </w:rPr>
        <w:t>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407579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C134B"/>
    <w:rsid w:val="000D6AEA"/>
    <w:rsid w:val="001912D1"/>
    <w:rsid w:val="001A6022"/>
    <w:rsid w:val="001E262B"/>
    <w:rsid w:val="001E3244"/>
    <w:rsid w:val="00224F85"/>
    <w:rsid w:val="00251422"/>
    <w:rsid w:val="00270DAA"/>
    <w:rsid w:val="00273AF6"/>
    <w:rsid w:val="0029091E"/>
    <w:rsid w:val="002C086F"/>
    <w:rsid w:val="002C3395"/>
    <w:rsid w:val="0034189C"/>
    <w:rsid w:val="003F580E"/>
    <w:rsid w:val="00407579"/>
    <w:rsid w:val="00424038"/>
    <w:rsid w:val="00480D04"/>
    <w:rsid w:val="004B5DF3"/>
    <w:rsid w:val="004E07D8"/>
    <w:rsid w:val="005273BF"/>
    <w:rsid w:val="00547F84"/>
    <w:rsid w:val="00563B73"/>
    <w:rsid w:val="00566CFF"/>
    <w:rsid w:val="005837C4"/>
    <w:rsid w:val="005A6338"/>
    <w:rsid w:val="005A78AF"/>
    <w:rsid w:val="005C72B3"/>
    <w:rsid w:val="005D7BB5"/>
    <w:rsid w:val="006018FD"/>
    <w:rsid w:val="00624316"/>
    <w:rsid w:val="00644BC2"/>
    <w:rsid w:val="00675A84"/>
    <w:rsid w:val="006C6D6D"/>
    <w:rsid w:val="00703E9B"/>
    <w:rsid w:val="0072262A"/>
    <w:rsid w:val="00765F3B"/>
    <w:rsid w:val="00767305"/>
    <w:rsid w:val="0079367A"/>
    <w:rsid w:val="00795C0A"/>
    <w:rsid w:val="00803F76"/>
    <w:rsid w:val="00865321"/>
    <w:rsid w:val="00880FDD"/>
    <w:rsid w:val="00892EB3"/>
    <w:rsid w:val="009315C3"/>
    <w:rsid w:val="00934485"/>
    <w:rsid w:val="009925CE"/>
    <w:rsid w:val="009C0AAD"/>
    <w:rsid w:val="009C5292"/>
    <w:rsid w:val="009D2269"/>
    <w:rsid w:val="009D6339"/>
    <w:rsid w:val="009D6BDE"/>
    <w:rsid w:val="009E0713"/>
    <w:rsid w:val="009E34E1"/>
    <w:rsid w:val="00A3187D"/>
    <w:rsid w:val="00A8006E"/>
    <w:rsid w:val="00A9287F"/>
    <w:rsid w:val="00AA7C5E"/>
    <w:rsid w:val="00AD31C5"/>
    <w:rsid w:val="00B30A32"/>
    <w:rsid w:val="00BC017C"/>
    <w:rsid w:val="00BC78A2"/>
    <w:rsid w:val="00C82E6C"/>
    <w:rsid w:val="00CB7044"/>
    <w:rsid w:val="00D049A3"/>
    <w:rsid w:val="00D20028"/>
    <w:rsid w:val="00D453CF"/>
    <w:rsid w:val="00D6376E"/>
    <w:rsid w:val="00D839B8"/>
    <w:rsid w:val="00D9028F"/>
    <w:rsid w:val="00DC3EEE"/>
    <w:rsid w:val="00DC60F3"/>
    <w:rsid w:val="00DD3A19"/>
    <w:rsid w:val="00DE3736"/>
    <w:rsid w:val="00DF40E9"/>
    <w:rsid w:val="00E03759"/>
    <w:rsid w:val="00E30726"/>
    <w:rsid w:val="00E569A5"/>
    <w:rsid w:val="00EA5F6D"/>
    <w:rsid w:val="00EC783F"/>
    <w:rsid w:val="00F00854"/>
    <w:rsid w:val="00F151ED"/>
    <w:rsid w:val="00F458D2"/>
    <w:rsid w:val="00F57BAD"/>
    <w:rsid w:val="00F62F61"/>
    <w:rsid w:val="00F72CA6"/>
    <w:rsid w:val="00F74497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D51D-1D96-4842-A2C6-AAD45F05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